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6" w:rsidRPr="008E132C" w:rsidRDefault="00A02626" w:rsidP="003E21D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uk-UA"/>
        </w:rPr>
      </w:pPr>
      <w:r w:rsidRPr="008E132C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>ГОСУДАРСТВЕННОЕ  БЮДЖЕТНОЕ  ОБЩЕОБРАЗОВАТЕЛЬНОЕ  УЧРЕЖДЕНИЕ</w:t>
      </w:r>
    </w:p>
    <w:p w:rsidR="00A02626" w:rsidRPr="008E132C" w:rsidRDefault="00A02626" w:rsidP="003E21DC">
      <w:pPr>
        <w:pStyle w:val="Heading5"/>
        <w:shd w:val="clear" w:color="auto" w:fill="FFFFFF"/>
        <w:spacing w:before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</w:pPr>
      <w:r w:rsidRPr="008E132C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 xml:space="preserve">  РЕСПУБЛИКИ  КРЫМ   «ДЖАНКОЙСКАЯ САНАТОРНАЯ ШКОЛА – ИНТЕРНАТ»</w:t>
      </w:r>
    </w:p>
    <w:p w:rsidR="00A02626" w:rsidRPr="008E132C" w:rsidRDefault="00A02626" w:rsidP="003E21D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uk-UA"/>
        </w:rPr>
      </w:pPr>
    </w:p>
    <w:p w:rsidR="00A02626" w:rsidRPr="008233BE" w:rsidRDefault="00A02626" w:rsidP="00832AC6">
      <w:pPr>
        <w:tabs>
          <w:tab w:val="left" w:pos="160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8233BE">
        <w:rPr>
          <w:rFonts w:ascii="Arial" w:hAnsi="Arial" w:cs="Arial"/>
          <w:color w:val="000000"/>
          <w:sz w:val="20"/>
          <w:szCs w:val="20"/>
          <w:lang w:eastAsia="uk-UA"/>
        </w:rPr>
        <w:tab/>
      </w:r>
    </w:p>
    <w:p w:rsidR="00A02626" w:rsidRPr="008233BE" w:rsidRDefault="00A02626" w:rsidP="00832AC6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A02626" w:rsidRPr="008233BE" w:rsidRDefault="00A02626" w:rsidP="00832AC6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A02626" w:rsidRPr="008233BE" w:rsidRDefault="00A02626" w:rsidP="00832AC6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A02626" w:rsidRPr="008233BE" w:rsidRDefault="00A02626" w:rsidP="00832AC6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color w:val="000000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r w:rsidRPr="008233B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ИНСТРУКЦИЯ  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fldChar w:fldCharType="begin"/>
      </w:r>
      <w:r w:rsidRPr="008233BE">
        <w:rPr>
          <w:rFonts w:cs="Times New Roman"/>
          <w:b/>
          <w:bCs/>
          <w:sz w:val="24"/>
          <w:szCs w:val="24"/>
          <w:lang w:val="ru-RU" w:eastAsia="uk-UA"/>
        </w:rPr>
        <w:instrText>tc "</w:instrText>
      </w:r>
      <w:r w:rsidRPr="008233B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instrText xml:space="preserve">ИНСТРУКЦИЯ   </w:instrText>
      </w:r>
      <w:r w:rsidRPr="008233BE">
        <w:rPr>
          <w:rFonts w:cs="Times New Roman"/>
          <w:b/>
          <w:bCs/>
          <w:sz w:val="24"/>
          <w:szCs w:val="24"/>
          <w:lang w:val="ru-RU" w:eastAsia="uk-UA"/>
        </w:rPr>
        <w:instrText>"</w:instrTex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fldChar w:fldCharType="end"/>
      </w:r>
    </w:p>
    <w:p w:rsidR="00A02626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ТЕХНИКЕ БЕЗОПАСНОСТИ  </w:t>
      </w:r>
    </w:p>
    <w:p w:rsidR="00A02626" w:rsidRPr="00832AC6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ВОСПИТАННИКОВ </w:t>
      </w: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135</w:t>
      </w:r>
    </w:p>
    <w:p w:rsidR="00A02626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НА СЛУЧАЙ ОСТРОГО ОТРАВЛЕНИЯ</w:t>
      </w:r>
    </w:p>
    <w:p w:rsidR="00A02626" w:rsidRPr="00832AC6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ЯДОВИТЫМИ РАСТЕНИЯМИ</w:t>
      </w: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A02626" w:rsidRPr="008E132C" w:rsidRDefault="00A02626" w:rsidP="003E21D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uk-UA"/>
        </w:rPr>
      </w:pPr>
      <w:r w:rsidRPr="008233BE">
        <w:rPr>
          <w:rFonts w:ascii="Arial" w:hAnsi="Arial" w:cs="Arial"/>
          <w:b/>
          <w:bCs/>
          <w:kern w:val="32"/>
          <w:sz w:val="32"/>
          <w:szCs w:val="32"/>
          <w:lang w:val="ru-RU" w:eastAsia="ru-RU"/>
        </w:rPr>
        <w:br w:type="page"/>
      </w:r>
      <w:r>
        <w:rPr>
          <w:rFonts w:ascii="Times New Roman" w:hAnsi="Times New Roman" w:cs="Times New Roman"/>
          <w:kern w:val="32"/>
          <w:sz w:val="24"/>
          <w:szCs w:val="24"/>
          <w:lang w:val="ru-RU" w:eastAsia="uk-UA"/>
        </w:rPr>
        <w:t xml:space="preserve"> </w:t>
      </w:r>
      <w:r w:rsidRPr="008E132C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>ГОСУДАРСТВЕННОЕ  БЮДЖЕТНОЕ  ОБЩЕОБРАЗОВАТЕЛЬНОЕ  УЧРЕЖДЕНИЕ</w:t>
      </w:r>
    </w:p>
    <w:p w:rsidR="00A02626" w:rsidRPr="008E132C" w:rsidRDefault="00A02626" w:rsidP="003E21DC">
      <w:pPr>
        <w:pStyle w:val="Heading5"/>
        <w:shd w:val="clear" w:color="auto" w:fill="FFFFFF"/>
        <w:spacing w:before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</w:pPr>
      <w:r w:rsidRPr="008E132C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 xml:space="preserve">  РЕСПУБЛИКИ  КРЫМ   «ДЖАНКОЙСКАЯ САНАТОРНАЯ ШКОЛА – ИНТЕРНАТ»</w:t>
      </w:r>
    </w:p>
    <w:p w:rsidR="00A02626" w:rsidRPr="008E132C" w:rsidRDefault="00A02626" w:rsidP="003E21D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02626" w:rsidRPr="003E21DC" w:rsidRDefault="00A02626" w:rsidP="003E21D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  <w:lang w:val="ru-RU"/>
        </w:rPr>
        <w:t xml:space="preserve"> </w:t>
      </w:r>
    </w:p>
    <w:p w:rsidR="00A02626" w:rsidRPr="008E132C" w:rsidRDefault="00A02626" w:rsidP="003E21DC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01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928"/>
      </w:tblGrid>
      <w:tr w:rsidR="00A02626" w:rsidRPr="00887C8F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A02626" w:rsidRPr="00887C8F" w:rsidRDefault="00A02626" w:rsidP="00887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87C8F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28"/>
                <w:szCs w:val="28"/>
                <w:lang w:val="ru-RU" w:eastAsia="ru-RU"/>
              </w:rPr>
              <w:t>«СОГЛАСОВАНО»</w:t>
            </w:r>
          </w:p>
          <w:p w:rsidR="00A02626" w:rsidRPr="00887C8F" w:rsidRDefault="00A02626" w:rsidP="00887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7C8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ru-RU" w:eastAsia="ru-RU"/>
              </w:rPr>
              <w:t xml:space="preserve">Председатель профкома </w:t>
            </w:r>
          </w:p>
          <w:p w:rsidR="00A02626" w:rsidRPr="00887C8F" w:rsidRDefault="00A02626" w:rsidP="00887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7C8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  <w:p w:rsidR="00A02626" w:rsidRPr="00887C8F" w:rsidRDefault="00A02626" w:rsidP="00887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02626" w:rsidRPr="00887C8F" w:rsidRDefault="00A02626" w:rsidP="0088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</w:pPr>
            <w:r w:rsidRPr="00887C8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 w:eastAsia="ru-RU"/>
              </w:rPr>
              <w:t xml:space="preserve">Протокол заседания профкома № ___  </w:t>
            </w:r>
          </w:p>
          <w:p w:rsidR="00A02626" w:rsidRPr="00887C8F" w:rsidRDefault="00A02626" w:rsidP="0088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 w:eastAsia="ru-RU"/>
              </w:rPr>
            </w:pPr>
            <w:r w:rsidRPr="00887C8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 w:eastAsia="ru-RU"/>
              </w:rPr>
              <w:t>от «___» ____________ 20___ г.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02626" w:rsidRDefault="00A02626" w:rsidP="00FF6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28"/>
                <w:szCs w:val="28"/>
                <w:lang w:val="ru-RU" w:eastAsia="ru-RU"/>
              </w:rPr>
              <w:t xml:space="preserve"> «УТВЕРЖДАЮ»</w:t>
            </w:r>
          </w:p>
          <w:p w:rsidR="00A02626" w:rsidRDefault="00A02626" w:rsidP="00FF6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t>Директор школы-интерната</w:t>
            </w:r>
          </w:p>
          <w:p w:rsidR="00A02626" w:rsidRDefault="00A02626" w:rsidP="00FF6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_______________В.А.Новикова</w:t>
            </w:r>
          </w:p>
          <w:p w:rsidR="00A02626" w:rsidRDefault="00A02626" w:rsidP="00FF6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ru-RU" w:eastAsia="ru-RU"/>
              </w:rPr>
              <w:t xml:space="preserve"> </w:t>
            </w:r>
          </w:p>
          <w:p w:rsidR="00A02626" w:rsidRPr="00887C8F" w:rsidRDefault="00A02626" w:rsidP="00FF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 w:eastAsia="ru-RU"/>
              </w:rPr>
              <w:t xml:space="preserve">  «27» января 2015 г. Пр. № 23</w:t>
            </w:r>
          </w:p>
        </w:tc>
      </w:tr>
    </w:tbl>
    <w:p w:rsidR="00A02626" w:rsidRPr="003E21DC" w:rsidRDefault="00A02626" w:rsidP="003E21D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  <w:lang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180" w:lineRule="atLeast"/>
        <w:rPr>
          <w:rFonts w:ascii="Arial" w:hAnsi="Arial" w:cs="Arial"/>
          <w:b/>
          <w:bCs/>
          <w:sz w:val="18"/>
          <w:szCs w:val="18"/>
          <w:lang w:val="ru-RU" w:eastAsia="uk-UA"/>
        </w:rPr>
      </w:pPr>
    </w:p>
    <w:p w:rsidR="00A02626" w:rsidRPr="008233BE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r w:rsidRPr="008233B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ИНСТРУКЦИЯ  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fldChar w:fldCharType="begin"/>
      </w:r>
      <w:r w:rsidRPr="008233BE">
        <w:rPr>
          <w:rFonts w:cs="Times New Roman"/>
          <w:b/>
          <w:bCs/>
          <w:sz w:val="24"/>
          <w:szCs w:val="24"/>
          <w:lang w:val="ru-RU" w:eastAsia="uk-UA"/>
        </w:rPr>
        <w:instrText>tc "</w:instrText>
      </w:r>
      <w:r w:rsidRPr="008233B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instrText xml:space="preserve">ИНСТРУКЦИЯ   </w:instrText>
      </w:r>
      <w:r w:rsidRPr="008233BE">
        <w:rPr>
          <w:rFonts w:cs="Times New Roman"/>
          <w:b/>
          <w:bCs/>
          <w:sz w:val="24"/>
          <w:szCs w:val="24"/>
          <w:lang w:val="ru-RU" w:eastAsia="uk-UA"/>
        </w:rPr>
        <w:instrText>"</w:instrTex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fldChar w:fldCharType="end"/>
      </w:r>
    </w:p>
    <w:p w:rsidR="00A02626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ТЕХНИКЕ БЕЗОПАСНОСТИ  </w:t>
      </w:r>
    </w:p>
    <w:p w:rsidR="00A02626" w:rsidRPr="00832AC6" w:rsidRDefault="00A02626" w:rsidP="00832AC6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ВОСПИТАННИКОВ </w:t>
      </w: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135</w:t>
      </w:r>
      <w:bookmarkStart w:id="0" w:name="_GoBack"/>
      <w:bookmarkEnd w:id="0"/>
    </w:p>
    <w:p w:rsidR="00A02626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НА СЛУЧАЙ ОСТРОГО ОТРАВЛЕНИЯ</w:t>
      </w:r>
    </w:p>
    <w:p w:rsidR="00A02626" w:rsidRPr="00832AC6" w:rsidRDefault="00A02626" w:rsidP="00832AC6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ЯДОВИТЫМИ РАСТЕНИЯМИ</w:t>
      </w:r>
    </w:p>
    <w:p w:rsidR="00A02626" w:rsidRDefault="00A02626" w:rsidP="00832AC6">
      <w:pPr>
        <w:pStyle w:val="Standard"/>
        <w:jc w:val="center"/>
        <w:rPr>
          <w:b/>
          <w:bCs/>
          <w:sz w:val="32"/>
          <w:szCs w:val="32"/>
        </w:rPr>
      </w:pPr>
    </w:p>
    <w:p w:rsidR="00A02626" w:rsidRPr="00832AC6" w:rsidRDefault="00A02626" w:rsidP="00832AC6">
      <w:pPr>
        <w:pStyle w:val="Standard"/>
        <w:numPr>
          <w:ilvl w:val="0"/>
          <w:numId w:val="1"/>
        </w:numPr>
        <w:rPr>
          <w:b/>
          <w:bCs/>
          <w:u w:val="single"/>
        </w:rPr>
      </w:pPr>
      <w:r w:rsidRPr="00832AC6">
        <w:rPr>
          <w:b/>
          <w:bCs/>
          <w:u w:val="single"/>
        </w:rPr>
        <w:t>Общие сведения о ядовитых растениях.</w:t>
      </w:r>
    </w:p>
    <w:p w:rsidR="00A02626" w:rsidRPr="00832AC6" w:rsidRDefault="00A02626" w:rsidP="00832AC6">
      <w:pPr>
        <w:pStyle w:val="Standard"/>
      </w:pPr>
      <w:r w:rsidRPr="00832AC6">
        <w:t xml:space="preserve">К ядовитым растениям, произрастающим в Крыму, относятся семена хлебных сорняков. </w:t>
      </w:r>
      <w:r w:rsidRPr="00832AC6">
        <w:rPr>
          <w:u w:val="single"/>
        </w:rPr>
        <w:t>Белена,  дурман,  красавка –</w:t>
      </w:r>
      <w:r w:rsidRPr="00832AC6">
        <w:t xml:space="preserve"> отравления наблюдаются от всех частей этих растений. Токсические действия этих растений обуславливаются содержанием в них алкалоидов:</w:t>
      </w:r>
    </w:p>
    <w:p w:rsidR="00A02626" w:rsidRPr="00832AC6" w:rsidRDefault="00A02626" w:rsidP="00832AC6">
      <w:pPr>
        <w:pStyle w:val="Standard"/>
        <w:numPr>
          <w:ilvl w:val="0"/>
          <w:numId w:val="2"/>
        </w:numPr>
      </w:pPr>
      <w:r w:rsidRPr="00832AC6">
        <w:t>в белладонне /красавка/ - атропина;</w:t>
      </w:r>
    </w:p>
    <w:p w:rsidR="00A02626" w:rsidRPr="00832AC6" w:rsidRDefault="00A02626" w:rsidP="00832AC6">
      <w:pPr>
        <w:pStyle w:val="Standard"/>
        <w:numPr>
          <w:ilvl w:val="0"/>
          <w:numId w:val="2"/>
        </w:numPr>
      </w:pPr>
      <w:r w:rsidRPr="00832AC6">
        <w:t>в дурмане – скополамина;</w:t>
      </w:r>
    </w:p>
    <w:p w:rsidR="00A02626" w:rsidRPr="00832AC6" w:rsidRDefault="00A02626" w:rsidP="00832AC6">
      <w:pPr>
        <w:pStyle w:val="Standard"/>
        <w:numPr>
          <w:ilvl w:val="0"/>
          <w:numId w:val="2"/>
        </w:numPr>
      </w:pPr>
      <w:r w:rsidRPr="00832AC6">
        <w:t>в белене – гомотропина.</w:t>
      </w:r>
    </w:p>
    <w:p w:rsidR="00A02626" w:rsidRPr="00832AC6" w:rsidRDefault="00A02626" w:rsidP="00832AC6">
      <w:pPr>
        <w:pStyle w:val="Standard"/>
      </w:pPr>
      <w:r w:rsidRPr="00832AC6">
        <w:t>Семена белены напоминают маковое семя, но, как и семена дурмана, имеют горький вкус.</w:t>
      </w:r>
    </w:p>
    <w:p w:rsidR="00A02626" w:rsidRPr="00832AC6" w:rsidRDefault="00A02626" w:rsidP="00832AC6">
      <w:pPr>
        <w:pStyle w:val="Standard"/>
        <w:rPr>
          <w:u w:val="single"/>
        </w:rPr>
      </w:pPr>
      <w:r w:rsidRPr="00832AC6">
        <w:rPr>
          <w:u w:val="single"/>
        </w:rPr>
        <w:t>Вех ядовитый</w:t>
      </w:r>
      <w:r w:rsidRPr="00832AC6">
        <w:t xml:space="preserve"> – одно из наиболее опасных растений, особенно его корневище. Оно имеет внутри поперечные перегородки, хорошо заметные на продольном срезе, имеет приятный сладкий вкус. Растение произрастает в болотистых местах по берегам прудов, озер, похоже на петрушку, сельдерей. Стебель растений голый с красноватым налетом, вверху многократно ветвится.</w:t>
      </w:r>
    </w:p>
    <w:p w:rsidR="00A02626" w:rsidRPr="00832AC6" w:rsidRDefault="00A02626" w:rsidP="00832AC6">
      <w:pPr>
        <w:pStyle w:val="Standard"/>
        <w:rPr>
          <w:u w:val="single"/>
        </w:rPr>
      </w:pPr>
      <w:r w:rsidRPr="00832AC6">
        <w:rPr>
          <w:u w:val="single"/>
        </w:rPr>
        <w:t>Волчьи  ягоды</w:t>
      </w:r>
      <w:r w:rsidRPr="00832AC6">
        <w:t xml:space="preserve"> – плоды растения волчье лыко, овальные темно – красные ягоды с темно – бурым яйцевидным семенем, длиной 5-6мм. Ядовиты не только ягоды, но и кора растения.</w:t>
      </w:r>
    </w:p>
    <w:p w:rsidR="00A02626" w:rsidRPr="00832AC6" w:rsidRDefault="00A02626" w:rsidP="00832AC6">
      <w:pPr>
        <w:pStyle w:val="Standard"/>
        <w:rPr>
          <w:u w:val="single"/>
        </w:rPr>
      </w:pPr>
      <w:r w:rsidRPr="00832AC6">
        <w:rPr>
          <w:u w:val="single"/>
        </w:rPr>
        <w:t>Болиголов  пятнистый</w:t>
      </w:r>
      <w:r w:rsidRPr="00832AC6">
        <w:t xml:space="preserve"> – листья и корни ядовиты. Болиголов имеет противный мышиный запах.</w:t>
      </w:r>
    </w:p>
    <w:p w:rsidR="00A02626" w:rsidRPr="00832AC6" w:rsidRDefault="00A02626" w:rsidP="00832AC6">
      <w:pPr>
        <w:pStyle w:val="Standard"/>
      </w:pPr>
    </w:p>
    <w:p w:rsidR="00A02626" w:rsidRPr="00832AC6" w:rsidRDefault="00A02626" w:rsidP="00832AC6">
      <w:pPr>
        <w:pStyle w:val="Standard"/>
        <w:numPr>
          <w:ilvl w:val="0"/>
          <w:numId w:val="1"/>
        </w:numPr>
        <w:rPr>
          <w:b/>
          <w:bCs/>
          <w:u w:val="single"/>
        </w:rPr>
      </w:pPr>
      <w:r w:rsidRPr="00832AC6">
        <w:rPr>
          <w:b/>
          <w:bCs/>
          <w:u w:val="single"/>
        </w:rPr>
        <w:t>Клиника.</w:t>
      </w:r>
    </w:p>
    <w:p w:rsidR="00A02626" w:rsidRPr="00832AC6" w:rsidRDefault="00A02626" w:rsidP="00832AC6">
      <w:pPr>
        <w:pStyle w:val="Standard"/>
        <w:rPr>
          <w:u w:val="single"/>
        </w:rPr>
      </w:pPr>
      <w:r w:rsidRPr="00832AC6">
        <w:rPr>
          <w:u w:val="single"/>
        </w:rPr>
        <w:t>При употреблении белены, дурмана, белладонны: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постоянное желание спать в необычное время;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потеря сознания;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покраснение лица, туловища;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сухость кожи;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жажда;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расширение зрачков, учащение пульса;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зрительные, слуховые галлюцинации, нарушение координации движений;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повышение температуры и артериального давления;</w:t>
      </w:r>
    </w:p>
    <w:p w:rsidR="00A02626" w:rsidRPr="00832AC6" w:rsidRDefault="00A02626" w:rsidP="00832AC6">
      <w:pPr>
        <w:pStyle w:val="Standard"/>
        <w:rPr>
          <w:u w:val="single"/>
        </w:rPr>
      </w:pPr>
    </w:p>
    <w:p w:rsidR="00A02626" w:rsidRPr="00832AC6" w:rsidRDefault="00A02626" w:rsidP="00832AC6">
      <w:pPr>
        <w:pStyle w:val="Standard"/>
        <w:numPr>
          <w:ilvl w:val="0"/>
          <w:numId w:val="3"/>
        </w:numPr>
        <w:rPr>
          <w:u w:val="single"/>
        </w:rPr>
      </w:pPr>
      <w:r w:rsidRPr="00832AC6">
        <w:rPr>
          <w:u w:val="single"/>
        </w:rPr>
        <w:t>При  употреблении веха ядовитого: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через 5-60мин. Боли в желудке, тошнота, рвота, понос;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обморочное состояние;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скрежетание зубами;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мышечные судороги;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пена вокруг рта, иногда окрашенная кровью, /если прикушен язык/;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синюшность.</w:t>
      </w:r>
    </w:p>
    <w:p w:rsidR="00A02626" w:rsidRPr="00832AC6" w:rsidRDefault="00A02626" w:rsidP="00832AC6">
      <w:pPr>
        <w:pStyle w:val="Standard"/>
        <w:rPr>
          <w:u w:val="single"/>
        </w:rPr>
      </w:pPr>
      <w:r w:rsidRPr="00832AC6">
        <w:rPr>
          <w:u w:val="single"/>
        </w:rPr>
        <w:t>При  употреблении волчьих ягод: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сильное жжение полости рта;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воспаление горла;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судороги.</w:t>
      </w:r>
    </w:p>
    <w:p w:rsidR="00A02626" w:rsidRPr="00832AC6" w:rsidRDefault="00A02626" w:rsidP="00832AC6">
      <w:pPr>
        <w:pStyle w:val="Standard"/>
        <w:rPr>
          <w:u w:val="single"/>
        </w:rPr>
      </w:pPr>
      <w:r w:rsidRPr="00832AC6">
        <w:rPr>
          <w:u w:val="single"/>
        </w:rPr>
        <w:t>При  употреблении болиголова пятнистого: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через 20-30 мин. Боли в желудке, тошнота, рвота, понос;</w:t>
      </w:r>
    </w:p>
    <w:p w:rsidR="00A02626" w:rsidRPr="00832AC6" w:rsidRDefault="00A02626" w:rsidP="00832AC6">
      <w:pPr>
        <w:pStyle w:val="Standard"/>
        <w:numPr>
          <w:ilvl w:val="0"/>
          <w:numId w:val="3"/>
        </w:numPr>
      </w:pPr>
      <w:r w:rsidRPr="00832AC6">
        <w:t>беспокойство, галлюцинации.</w:t>
      </w:r>
    </w:p>
    <w:p w:rsidR="00A02626" w:rsidRPr="00832AC6" w:rsidRDefault="00A02626" w:rsidP="00832AC6">
      <w:pPr>
        <w:pStyle w:val="Standard"/>
      </w:pPr>
    </w:p>
    <w:p w:rsidR="00A02626" w:rsidRPr="00832AC6" w:rsidRDefault="00A02626" w:rsidP="00832AC6">
      <w:pPr>
        <w:pStyle w:val="Standard"/>
        <w:numPr>
          <w:ilvl w:val="0"/>
          <w:numId w:val="1"/>
        </w:numPr>
        <w:rPr>
          <w:b/>
          <w:bCs/>
          <w:u w:val="single"/>
        </w:rPr>
      </w:pPr>
      <w:r w:rsidRPr="00832AC6">
        <w:rPr>
          <w:b/>
          <w:bCs/>
          <w:u w:val="single"/>
        </w:rPr>
        <w:t>Последствия.</w:t>
      </w:r>
    </w:p>
    <w:p w:rsidR="00A02626" w:rsidRPr="00832AC6" w:rsidRDefault="00A02626" w:rsidP="00832AC6">
      <w:pPr>
        <w:pStyle w:val="Standard"/>
        <w:numPr>
          <w:ilvl w:val="0"/>
          <w:numId w:val="4"/>
        </w:numPr>
      </w:pPr>
      <w:r w:rsidRPr="00832AC6">
        <w:t>Кома;</w:t>
      </w:r>
    </w:p>
    <w:p w:rsidR="00A02626" w:rsidRPr="00832AC6" w:rsidRDefault="00A02626" w:rsidP="00832AC6">
      <w:pPr>
        <w:pStyle w:val="Standard"/>
        <w:numPr>
          <w:ilvl w:val="0"/>
          <w:numId w:val="4"/>
        </w:numPr>
      </w:pPr>
      <w:r w:rsidRPr="00832AC6">
        <w:t>смерть через 2-3 часа.</w:t>
      </w:r>
    </w:p>
    <w:p w:rsidR="00A02626" w:rsidRPr="00832AC6" w:rsidRDefault="00A02626" w:rsidP="00832AC6">
      <w:pPr>
        <w:pStyle w:val="Standard"/>
      </w:pPr>
    </w:p>
    <w:p w:rsidR="00A02626" w:rsidRPr="00832AC6" w:rsidRDefault="00A02626" w:rsidP="00832AC6">
      <w:pPr>
        <w:pStyle w:val="Standard"/>
        <w:numPr>
          <w:ilvl w:val="0"/>
          <w:numId w:val="1"/>
        </w:numPr>
        <w:rPr>
          <w:b/>
          <w:bCs/>
          <w:u w:val="single"/>
        </w:rPr>
      </w:pPr>
      <w:r w:rsidRPr="00832AC6">
        <w:rPr>
          <w:b/>
          <w:bCs/>
          <w:u w:val="single"/>
        </w:rPr>
        <w:t>Первая помощь пи острых отравлениях ядовитыми растениями:</w:t>
      </w:r>
    </w:p>
    <w:p w:rsidR="00A02626" w:rsidRPr="00832AC6" w:rsidRDefault="00A02626" w:rsidP="00832AC6">
      <w:pPr>
        <w:pStyle w:val="Standard"/>
        <w:numPr>
          <w:ilvl w:val="0"/>
          <w:numId w:val="5"/>
        </w:numPr>
      </w:pPr>
      <w:r w:rsidRPr="00832AC6">
        <w:t>промывание желудка путем вызывания искусственной рвоты до «чистой воды»;</w:t>
      </w:r>
    </w:p>
    <w:p w:rsidR="00A02626" w:rsidRPr="00832AC6" w:rsidRDefault="00A02626" w:rsidP="00832AC6">
      <w:pPr>
        <w:pStyle w:val="Standard"/>
        <w:numPr>
          <w:ilvl w:val="0"/>
          <w:numId w:val="5"/>
        </w:numPr>
      </w:pPr>
      <w:r w:rsidRPr="00832AC6">
        <w:t>больному дать карболен /желудочный уголь/;</w:t>
      </w:r>
    </w:p>
    <w:p w:rsidR="00A02626" w:rsidRPr="00832AC6" w:rsidRDefault="00A02626" w:rsidP="00832AC6">
      <w:pPr>
        <w:pStyle w:val="Standard"/>
        <w:numPr>
          <w:ilvl w:val="0"/>
          <w:numId w:val="5"/>
        </w:numPr>
      </w:pPr>
      <w:r w:rsidRPr="00832AC6">
        <w:t>солевое слабительное /25гр. Соли на 0,5 стакана воды или 30мл касторового масла/;</w:t>
      </w:r>
    </w:p>
    <w:p w:rsidR="00A02626" w:rsidRPr="00832AC6" w:rsidRDefault="00A02626" w:rsidP="00832AC6">
      <w:pPr>
        <w:pStyle w:val="Standard"/>
        <w:numPr>
          <w:ilvl w:val="0"/>
          <w:numId w:val="5"/>
        </w:numPr>
      </w:pPr>
      <w:r w:rsidRPr="00832AC6">
        <w:t>вызвать скорую помощь или доставить пострадавшего как можно быстрее в лечебное учреждение.</w:t>
      </w:r>
    </w:p>
    <w:p w:rsidR="00A02626" w:rsidRPr="00832AC6" w:rsidRDefault="00A02626" w:rsidP="00832AC6">
      <w:pPr>
        <w:pStyle w:val="Standard"/>
      </w:pPr>
    </w:p>
    <w:p w:rsidR="00A02626" w:rsidRPr="00832AC6" w:rsidRDefault="00A02626" w:rsidP="00832AC6">
      <w:pPr>
        <w:pStyle w:val="Standard"/>
      </w:pPr>
    </w:p>
    <w:p w:rsidR="00A02626" w:rsidRDefault="00A02626" w:rsidP="00832AC6">
      <w:pPr>
        <w:pStyle w:val="Standard"/>
        <w:rPr>
          <w:sz w:val="28"/>
          <w:szCs w:val="28"/>
        </w:rPr>
      </w:pPr>
    </w:p>
    <w:p w:rsidR="00A02626" w:rsidRPr="00BD6CEF" w:rsidRDefault="00A02626" w:rsidP="00832AC6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Разработчик</w:t>
      </w:r>
      <w:r w:rsidRPr="00BD6C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2626" w:rsidRDefault="00A02626" w:rsidP="00832AC6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Старший врач                                                                                                   Т.С.Кулакова</w:t>
      </w:r>
    </w:p>
    <w:p w:rsidR="00A02626" w:rsidRPr="00832AC6" w:rsidRDefault="00A02626" w:rsidP="00832AC6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</w:pPr>
    </w:p>
    <w:p w:rsidR="00A02626" w:rsidRPr="00BD6CEF" w:rsidRDefault="00A02626" w:rsidP="00832AC6">
      <w:pPr>
        <w:spacing w:after="0" w:line="360" w:lineRule="auto"/>
        <w:ind w:right="7531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D6C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Согласованно:</w:t>
      </w:r>
    </w:p>
    <w:p w:rsidR="00A02626" w:rsidRPr="00BD6CEF" w:rsidRDefault="00A02626" w:rsidP="00832AC6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02626" w:rsidRPr="00BD6CEF" w:rsidRDefault="00A02626" w:rsidP="00832AC6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D6C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Руководитель (специалист)</w:t>
      </w:r>
    </w:p>
    <w:p w:rsidR="00A02626" w:rsidRPr="003E21DC" w:rsidRDefault="00A02626" w:rsidP="00832AC6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</w:pPr>
      <w:r w:rsidRPr="00BD6CEF"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  <w:t xml:space="preserve">            службы охраны труда предприятия        _______________        </w:t>
      </w:r>
      <w:r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  <w:t>Е.И.Лагода</w:t>
      </w:r>
    </w:p>
    <w:p w:rsidR="00A02626" w:rsidRPr="00BD6CEF" w:rsidRDefault="00A02626" w:rsidP="00832AC6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</w:pPr>
    </w:p>
    <w:p w:rsidR="00A02626" w:rsidRPr="003E21DC" w:rsidRDefault="00A02626" w:rsidP="00832AC6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</w:pPr>
      <w:r w:rsidRPr="00BD6CE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Юрис</w:t>
      </w:r>
      <w:r w:rsidRPr="00BD6CE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</w:t>
      </w:r>
      <w:r w:rsidRPr="00BD6CEF"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  <w:t xml:space="preserve">_______________         </w:t>
      </w:r>
      <w:r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  <w:t>И.А.Беккерман</w:t>
      </w:r>
    </w:p>
    <w:p w:rsidR="00A02626" w:rsidRDefault="00A02626" w:rsidP="00832AC6">
      <w:pPr>
        <w:pStyle w:val="Standard"/>
        <w:rPr>
          <w:sz w:val="28"/>
          <w:szCs w:val="28"/>
        </w:rPr>
      </w:pPr>
    </w:p>
    <w:p w:rsidR="00A02626" w:rsidRDefault="00A02626" w:rsidP="00832AC6">
      <w:pPr>
        <w:pStyle w:val="Standard"/>
        <w:rPr>
          <w:sz w:val="28"/>
          <w:szCs w:val="28"/>
        </w:rPr>
      </w:pPr>
    </w:p>
    <w:p w:rsidR="00A02626" w:rsidRDefault="00A02626" w:rsidP="00832AC6">
      <w:pPr>
        <w:pStyle w:val="Standard"/>
        <w:rPr>
          <w:sz w:val="28"/>
          <w:szCs w:val="28"/>
        </w:rPr>
      </w:pPr>
    </w:p>
    <w:p w:rsidR="00A02626" w:rsidRDefault="00A02626" w:rsidP="00832AC6">
      <w:pPr>
        <w:pStyle w:val="Standard"/>
        <w:rPr>
          <w:b/>
          <w:bCs/>
          <w:i/>
          <w:iCs/>
          <w:sz w:val="32"/>
          <w:szCs w:val="32"/>
        </w:rPr>
      </w:pPr>
    </w:p>
    <w:p w:rsidR="00A02626" w:rsidRDefault="00A02626"/>
    <w:sectPr w:rsidR="00A02626" w:rsidSect="00D940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758"/>
    <w:multiLevelType w:val="multilevel"/>
    <w:tmpl w:val="14C2ABD8"/>
    <w:lvl w:ilvl="0">
      <w:numFmt w:val="bullet"/>
      <w:lvlText w:val="•"/>
      <w:lvlJc w:val="left"/>
      <w:pPr>
        <w:ind w:left="720" w:hanging="360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Times New Roman" w:hAnsi="StarSymbol"/>
        <w:sz w:val="18"/>
        <w:szCs w:val="18"/>
      </w:rPr>
    </w:lvl>
  </w:abstractNum>
  <w:abstractNum w:abstractNumId="1">
    <w:nsid w:val="1C146639"/>
    <w:multiLevelType w:val="multilevel"/>
    <w:tmpl w:val="E2D20E2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8"/>
        <w:szCs w:val="28"/>
      </w:rPr>
    </w:lvl>
  </w:abstractNum>
  <w:abstractNum w:abstractNumId="2">
    <w:nsid w:val="2BF87394"/>
    <w:multiLevelType w:val="multilevel"/>
    <w:tmpl w:val="B0206156"/>
    <w:lvl w:ilvl="0">
      <w:numFmt w:val="bullet"/>
      <w:lvlText w:val="•"/>
      <w:lvlJc w:val="left"/>
      <w:pPr>
        <w:ind w:left="720" w:hanging="360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Times New Roman" w:hAnsi="StarSymbol"/>
        <w:sz w:val="18"/>
        <w:szCs w:val="18"/>
      </w:rPr>
    </w:lvl>
  </w:abstractNum>
  <w:abstractNum w:abstractNumId="3">
    <w:nsid w:val="5B230721"/>
    <w:multiLevelType w:val="multilevel"/>
    <w:tmpl w:val="51626BCA"/>
    <w:lvl w:ilvl="0">
      <w:numFmt w:val="bullet"/>
      <w:lvlText w:val="•"/>
      <w:lvlJc w:val="left"/>
      <w:pPr>
        <w:ind w:left="720" w:hanging="360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Times New Roman" w:hAnsi="StarSymbol"/>
        <w:sz w:val="18"/>
        <w:szCs w:val="18"/>
      </w:rPr>
    </w:lvl>
  </w:abstractNum>
  <w:abstractNum w:abstractNumId="4">
    <w:nsid w:val="63476B07"/>
    <w:multiLevelType w:val="multilevel"/>
    <w:tmpl w:val="8A5457D4"/>
    <w:lvl w:ilvl="0">
      <w:numFmt w:val="bullet"/>
      <w:lvlText w:val="•"/>
      <w:lvlJc w:val="left"/>
      <w:pPr>
        <w:ind w:left="735" w:hanging="360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Times New Roman" w:hAnsi="StarSymbol"/>
        <w:sz w:val="18"/>
        <w:szCs w:val="18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C6"/>
    <w:rsid w:val="00290E8A"/>
    <w:rsid w:val="003958AD"/>
    <w:rsid w:val="003E21DC"/>
    <w:rsid w:val="008233BE"/>
    <w:rsid w:val="00832AC6"/>
    <w:rsid w:val="00887C8F"/>
    <w:rsid w:val="008E132C"/>
    <w:rsid w:val="0090576A"/>
    <w:rsid w:val="009E0F6B"/>
    <w:rsid w:val="00A02626"/>
    <w:rsid w:val="00BD6CEF"/>
    <w:rsid w:val="00D940B4"/>
    <w:rsid w:val="00DC54C4"/>
    <w:rsid w:val="00F4054E"/>
    <w:rsid w:val="00FF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C6"/>
    <w:pPr>
      <w:spacing w:after="200" w:line="276" w:lineRule="auto"/>
    </w:pPr>
    <w:rPr>
      <w:rFonts w:cs="Calibri"/>
      <w:lang w:val="uk-UA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1DC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E21DC"/>
    <w:rPr>
      <w:rFonts w:ascii="Cambria" w:hAnsi="Cambria" w:cs="Cambria"/>
      <w:color w:val="243F60"/>
      <w:lang w:val="ru-RU" w:eastAsia="ru-RU"/>
    </w:rPr>
  </w:style>
  <w:style w:type="paragraph" w:customStyle="1" w:styleId="Standard">
    <w:name w:val="Standard"/>
    <w:uiPriority w:val="99"/>
    <w:rsid w:val="00832A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E2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509</Words>
  <Characters>2906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2013-01-09T12:11:00Z</dcterms:created>
  <dcterms:modified xsi:type="dcterms:W3CDTF">2016-04-19T11:59:00Z</dcterms:modified>
</cp:coreProperties>
</file>